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BB04" w14:textId="77777777" w:rsidR="00A90783" w:rsidRDefault="007658F5" w:rsidP="00A90783">
      <w:pPr>
        <w:spacing w:beforeAutospacing="1" w:after="0" w:afterAutospacing="1" w:line="240" w:lineRule="auto"/>
        <w:jc w:val="center"/>
        <w:rPr>
          <w:rFonts w:eastAsia="Times New Roman" w:cstheme="minorHAnsi"/>
          <w:color w:val="0000CC"/>
          <w:lang w:eastAsia="hr-HR"/>
        </w:rPr>
      </w:pPr>
      <w:r w:rsidRPr="00B31766">
        <w:rPr>
          <w:rFonts w:eastAsia="Times New Roman" w:cstheme="minorHAnsi"/>
          <w:color w:val="0000CC"/>
          <w:lang w:eastAsia="hr-HR"/>
        </w:rPr>
        <w:t xml:space="preserve">Erasmus+ KA1 projekt </w:t>
      </w:r>
    </w:p>
    <w:p w14:paraId="6D93FB09" w14:textId="11374BD4" w:rsidR="007658F5" w:rsidRPr="00A90783" w:rsidRDefault="00A90783" w:rsidP="00A90783">
      <w:pPr>
        <w:spacing w:beforeAutospacing="1" w:after="0" w:afterAutospacing="1" w:line="240" w:lineRule="auto"/>
        <w:jc w:val="center"/>
        <w:rPr>
          <w:rFonts w:cstheme="minorHAnsi"/>
          <w:color w:val="0000CC"/>
          <w:shd w:val="clear" w:color="auto" w:fill="FFFFFF"/>
        </w:rPr>
      </w:pPr>
      <w:r w:rsidRPr="00B31766">
        <w:rPr>
          <w:rFonts w:cstheme="minorHAnsi"/>
          <w:color w:val="0000CC"/>
          <w:shd w:val="clear" w:color="auto" w:fill="FFFFFF"/>
        </w:rPr>
        <w:t>2022-1-HR01-KA122-SCH-000074454</w:t>
      </w:r>
    </w:p>
    <w:p w14:paraId="0C1890F3" w14:textId="77777777" w:rsidR="00B31766" w:rsidRPr="00B31766" w:rsidRDefault="00B31766" w:rsidP="007658F5">
      <w:pPr>
        <w:spacing w:beforeAutospacing="1" w:after="0" w:afterAutospacing="1" w:line="240" w:lineRule="auto"/>
        <w:jc w:val="center"/>
        <w:rPr>
          <w:rFonts w:eastAsia="Times New Roman" w:cstheme="minorHAnsi"/>
          <w:color w:val="0000CC"/>
          <w:lang w:eastAsia="hr-HR"/>
        </w:rPr>
      </w:pPr>
      <w:proofErr w:type="spellStart"/>
      <w:r w:rsidRPr="00B31766">
        <w:rPr>
          <w:rFonts w:eastAsia="Times New Roman" w:cstheme="minorHAnsi"/>
          <w:color w:val="0000CC"/>
          <w:lang w:eastAsia="hr-HR"/>
        </w:rPr>
        <w:t>Promoting</w:t>
      </w:r>
      <w:proofErr w:type="spellEnd"/>
      <w:r w:rsidRPr="00B31766">
        <w:rPr>
          <w:rFonts w:eastAsia="Times New Roman" w:cstheme="minorHAnsi"/>
          <w:color w:val="0000CC"/>
          <w:lang w:eastAsia="hr-HR"/>
        </w:rPr>
        <w:t xml:space="preserve"> </w:t>
      </w:r>
      <w:proofErr w:type="spellStart"/>
      <w:r w:rsidRPr="00B31766">
        <w:rPr>
          <w:rFonts w:eastAsia="Times New Roman" w:cstheme="minorHAnsi"/>
          <w:color w:val="0000CC"/>
          <w:lang w:eastAsia="hr-HR"/>
        </w:rPr>
        <w:t>mental</w:t>
      </w:r>
      <w:proofErr w:type="spellEnd"/>
      <w:r w:rsidRPr="00B31766">
        <w:rPr>
          <w:rFonts w:eastAsia="Times New Roman" w:cstheme="minorHAnsi"/>
          <w:color w:val="0000CC"/>
          <w:lang w:eastAsia="hr-HR"/>
        </w:rPr>
        <w:t xml:space="preserve"> </w:t>
      </w:r>
      <w:proofErr w:type="spellStart"/>
      <w:r w:rsidRPr="00B31766">
        <w:rPr>
          <w:rFonts w:eastAsia="Times New Roman" w:cstheme="minorHAnsi"/>
          <w:color w:val="0000CC"/>
          <w:lang w:eastAsia="hr-HR"/>
        </w:rPr>
        <w:t>health</w:t>
      </w:r>
      <w:proofErr w:type="spellEnd"/>
      <w:r w:rsidRPr="00B31766">
        <w:rPr>
          <w:rFonts w:eastAsia="Times New Roman" w:cstheme="minorHAnsi"/>
          <w:color w:val="0000CC"/>
          <w:lang w:eastAsia="hr-HR"/>
        </w:rPr>
        <w:t xml:space="preserve"> </w:t>
      </w:r>
      <w:proofErr w:type="spellStart"/>
      <w:r w:rsidRPr="00B31766">
        <w:rPr>
          <w:rFonts w:eastAsia="Times New Roman" w:cstheme="minorHAnsi"/>
          <w:color w:val="0000CC"/>
          <w:lang w:eastAsia="hr-HR"/>
        </w:rPr>
        <w:t>and</w:t>
      </w:r>
      <w:proofErr w:type="spellEnd"/>
      <w:r w:rsidRPr="00B31766">
        <w:rPr>
          <w:rFonts w:eastAsia="Times New Roman" w:cstheme="minorHAnsi"/>
          <w:color w:val="0000CC"/>
          <w:lang w:eastAsia="hr-HR"/>
        </w:rPr>
        <w:t xml:space="preserve"> </w:t>
      </w:r>
      <w:proofErr w:type="spellStart"/>
      <w:r w:rsidRPr="00B31766">
        <w:rPr>
          <w:rFonts w:eastAsia="Times New Roman" w:cstheme="minorHAnsi"/>
          <w:color w:val="0000CC"/>
          <w:lang w:eastAsia="hr-HR"/>
        </w:rPr>
        <w:t>wellbeing</w:t>
      </w:r>
      <w:proofErr w:type="spellEnd"/>
      <w:r w:rsidRPr="00B31766">
        <w:rPr>
          <w:rFonts w:eastAsia="Times New Roman" w:cstheme="minorHAnsi"/>
          <w:color w:val="0000CC"/>
          <w:lang w:eastAsia="hr-HR"/>
        </w:rPr>
        <w:t xml:space="preserve"> </w:t>
      </w:r>
      <w:proofErr w:type="spellStart"/>
      <w:r w:rsidRPr="00B31766">
        <w:rPr>
          <w:rFonts w:eastAsia="Times New Roman" w:cstheme="minorHAnsi"/>
          <w:color w:val="0000CC"/>
          <w:lang w:eastAsia="hr-HR"/>
        </w:rPr>
        <w:t>in</w:t>
      </w:r>
      <w:proofErr w:type="spellEnd"/>
      <w:r w:rsidRPr="00B31766">
        <w:rPr>
          <w:rFonts w:eastAsia="Times New Roman" w:cstheme="minorHAnsi"/>
          <w:color w:val="0000CC"/>
          <w:lang w:eastAsia="hr-HR"/>
        </w:rPr>
        <w:t xml:space="preserve"> </w:t>
      </w:r>
      <w:proofErr w:type="spellStart"/>
      <w:r w:rsidRPr="00B31766">
        <w:rPr>
          <w:rFonts w:eastAsia="Times New Roman" w:cstheme="minorHAnsi"/>
          <w:color w:val="0000CC"/>
          <w:lang w:eastAsia="hr-HR"/>
        </w:rPr>
        <w:t>the</w:t>
      </w:r>
      <w:proofErr w:type="spellEnd"/>
      <w:r w:rsidRPr="00B31766">
        <w:rPr>
          <w:rFonts w:eastAsia="Times New Roman" w:cstheme="minorHAnsi"/>
          <w:color w:val="0000CC"/>
          <w:lang w:eastAsia="hr-HR"/>
        </w:rPr>
        <w:t xml:space="preserve"> </w:t>
      </w:r>
      <w:proofErr w:type="spellStart"/>
      <w:r w:rsidRPr="00B31766">
        <w:rPr>
          <w:rFonts w:eastAsia="Times New Roman" w:cstheme="minorHAnsi"/>
          <w:color w:val="0000CC"/>
          <w:lang w:eastAsia="hr-HR"/>
        </w:rPr>
        <w:t>classroom</w:t>
      </w:r>
      <w:proofErr w:type="spellEnd"/>
      <w:r w:rsidRPr="00B31766">
        <w:rPr>
          <w:rFonts w:eastAsia="Times New Roman" w:cstheme="minorHAnsi"/>
          <w:color w:val="0000CC"/>
          <w:lang w:eastAsia="hr-HR"/>
        </w:rPr>
        <w:t xml:space="preserve"> </w:t>
      </w:r>
    </w:p>
    <w:p w14:paraId="1A6A10FD" w14:textId="3E3B9D93" w:rsidR="007658F5" w:rsidRPr="007658F5" w:rsidRDefault="007658F5" w:rsidP="00A90783">
      <w:pPr>
        <w:spacing w:beforeAutospacing="1" w:after="0" w:afterAutospacing="1" w:line="276" w:lineRule="auto"/>
        <w:jc w:val="both"/>
        <w:rPr>
          <w:rFonts w:eastAsia="Times New Roman" w:cstheme="minorHAnsi"/>
          <w:color w:val="35586E"/>
          <w:lang w:eastAsia="hr-HR"/>
        </w:rPr>
      </w:pPr>
      <w:r w:rsidRPr="00A90783">
        <w:rPr>
          <w:rFonts w:eastAsia="Times New Roman" w:cstheme="minorHAnsi"/>
          <w:color w:val="35586E"/>
          <w:lang w:eastAsia="hr-HR"/>
        </w:rPr>
        <w:t>Š</w:t>
      </w:r>
      <w:r w:rsidRPr="007658F5">
        <w:rPr>
          <w:rFonts w:eastAsia="Times New Roman" w:cstheme="minorHAnsi"/>
          <w:color w:val="35586E"/>
          <w:lang w:eastAsia="hr-HR"/>
        </w:rPr>
        <w:t>kola je aplicirala</w:t>
      </w:r>
      <w:r w:rsidRPr="00A90783">
        <w:rPr>
          <w:rFonts w:eastAsia="Times New Roman" w:cstheme="minorHAnsi"/>
          <w:color w:val="35586E"/>
          <w:lang w:eastAsia="hr-HR"/>
        </w:rPr>
        <w:t xml:space="preserve">, u sklopu </w:t>
      </w:r>
      <w:r w:rsidRPr="007658F5">
        <w:rPr>
          <w:rFonts w:eastAsia="Times New Roman" w:cstheme="minorHAnsi"/>
          <w:color w:val="35586E"/>
          <w:lang w:eastAsia="hr-HR"/>
        </w:rPr>
        <w:t>natječaj</w:t>
      </w:r>
      <w:r w:rsidRPr="00A90783">
        <w:rPr>
          <w:rFonts w:eastAsia="Times New Roman" w:cstheme="minorHAnsi"/>
          <w:color w:val="35586E"/>
          <w:lang w:eastAsia="hr-HR"/>
        </w:rPr>
        <w:t>a</w:t>
      </w:r>
      <w:r w:rsidRPr="007658F5">
        <w:rPr>
          <w:rFonts w:eastAsia="Times New Roman" w:cstheme="minorHAnsi"/>
          <w:color w:val="35586E"/>
          <w:lang w:eastAsia="hr-HR"/>
        </w:rPr>
        <w:t xml:space="preserve"> Agencije za mobilnost i programe Europske unije</w:t>
      </w:r>
      <w:r w:rsidRPr="00A90783">
        <w:rPr>
          <w:rFonts w:eastAsia="Times New Roman" w:cstheme="minorHAnsi"/>
          <w:color w:val="35586E"/>
          <w:lang w:eastAsia="hr-HR"/>
        </w:rPr>
        <w:t xml:space="preserve">, </w:t>
      </w:r>
      <w:r w:rsidRPr="007658F5">
        <w:rPr>
          <w:rFonts w:eastAsia="Times New Roman" w:cstheme="minorHAnsi"/>
          <w:color w:val="35586E"/>
          <w:lang w:eastAsia="hr-HR"/>
        </w:rPr>
        <w:t>projekt pod nazivom </w:t>
      </w:r>
      <w:proofErr w:type="spellStart"/>
      <w:r w:rsidRPr="00A90783">
        <w:rPr>
          <w:rFonts w:eastAsia="Times New Roman" w:cstheme="minorHAnsi"/>
          <w:b/>
          <w:bCs/>
          <w:color w:val="35586E"/>
          <w:lang w:eastAsia="hr-HR"/>
        </w:rPr>
        <w:t>Promoting</w:t>
      </w:r>
      <w:proofErr w:type="spellEnd"/>
      <w:r w:rsidRPr="00A90783">
        <w:rPr>
          <w:rFonts w:eastAsia="Times New Roman" w:cstheme="minorHAnsi"/>
          <w:b/>
          <w:bCs/>
          <w:color w:val="35586E"/>
          <w:lang w:eastAsia="hr-HR"/>
        </w:rPr>
        <w:t xml:space="preserve"> </w:t>
      </w:r>
      <w:proofErr w:type="spellStart"/>
      <w:r w:rsidRPr="00A90783">
        <w:rPr>
          <w:rFonts w:eastAsia="Times New Roman" w:cstheme="minorHAnsi"/>
          <w:b/>
          <w:bCs/>
          <w:color w:val="35586E"/>
          <w:lang w:eastAsia="hr-HR"/>
        </w:rPr>
        <w:t>mental</w:t>
      </w:r>
      <w:proofErr w:type="spellEnd"/>
      <w:r w:rsidRPr="00A90783">
        <w:rPr>
          <w:rFonts w:eastAsia="Times New Roman" w:cstheme="minorHAnsi"/>
          <w:b/>
          <w:bCs/>
          <w:color w:val="35586E"/>
          <w:lang w:eastAsia="hr-HR"/>
        </w:rPr>
        <w:t xml:space="preserve"> </w:t>
      </w:r>
      <w:proofErr w:type="spellStart"/>
      <w:r w:rsidRPr="00A90783">
        <w:rPr>
          <w:rFonts w:eastAsia="Times New Roman" w:cstheme="minorHAnsi"/>
          <w:b/>
          <w:bCs/>
          <w:color w:val="35586E"/>
          <w:lang w:eastAsia="hr-HR"/>
        </w:rPr>
        <w:t>health</w:t>
      </w:r>
      <w:proofErr w:type="spellEnd"/>
      <w:r w:rsidRPr="00A90783">
        <w:rPr>
          <w:rFonts w:eastAsia="Times New Roman" w:cstheme="minorHAnsi"/>
          <w:b/>
          <w:bCs/>
          <w:color w:val="35586E"/>
          <w:lang w:eastAsia="hr-HR"/>
        </w:rPr>
        <w:t xml:space="preserve"> </w:t>
      </w:r>
      <w:proofErr w:type="spellStart"/>
      <w:r w:rsidRPr="00A90783">
        <w:rPr>
          <w:rFonts w:eastAsia="Times New Roman" w:cstheme="minorHAnsi"/>
          <w:b/>
          <w:bCs/>
          <w:color w:val="35586E"/>
          <w:lang w:eastAsia="hr-HR"/>
        </w:rPr>
        <w:t>and</w:t>
      </w:r>
      <w:proofErr w:type="spellEnd"/>
      <w:r w:rsidRPr="00A90783">
        <w:rPr>
          <w:rFonts w:eastAsia="Times New Roman" w:cstheme="minorHAnsi"/>
          <w:b/>
          <w:bCs/>
          <w:color w:val="35586E"/>
          <w:lang w:eastAsia="hr-HR"/>
        </w:rPr>
        <w:t xml:space="preserve"> </w:t>
      </w:r>
      <w:proofErr w:type="spellStart"/>
      <w:r w:rsidRPr="00A90783">
        <w:rPr>
          <w:rFonts w:eastAsia="Times New Roman" w:cstheme="minorHAnsi"/>
          <w:b/>
          <w:bCs/>
          <w:color w:val="35586E"/>
          <w:lang w:eastAsia="hr-HR"/>
        </w:rPr>
        <w:t>wellbeing</w:t>
      </w:r>
      <w:proofErr w:type="spellEnd"/>
      <w:r w:rsidRPr="00A90783">
        <w:rPr>
          <w:rFonts w:eastAsia="Times New Roman" w:cstheme="minorHAnsi"/>
          <w:b/>
          <w:bCs/>
          <w:color w:val="35586E"/>
          <w:lang w:eastAsia="hr-HR"/>
        </w:rPr>
        <w:t xml:space="preserve"> </w:t>
      </w:r>
      <w:proofErr w:type="spellStart"/>
      <w:r w:rsidRPr="00A90783">
        <w:rPr>
          <w:rFonts w:eastAsia="Times New Roman" w:cstheme="minorHAnsi"/>
          <w:b/>
          <w:bCs/>
          <w:color w:val="35586E"/>
          <w:lang w:eastAsia="hr-HR"/>
        </w:rPr>
        <w:t>in</w:t>
      </w:r>
      <w:proofErr w:type="spellEnd"/>
      <w:r w:rsidRPr="00A90783">
        <w:rPr>
          <w:rFonts w:eastAsia="Times New Roman" w:cstheme="minorHAnsi"/>
          <w:b/>
          <w:bCs/>
          <w:color w:val="35586E"/>
          <w:lang w:eastAsia="hr-HR"/>
        </w:rPr>
        <w:t xml:space="preserve"> </w:t>
      </w:r>
      <w:proofErr w:type="spellStart"/>
      <w:r w:rsidRPr="00A90783">
        <w:rPr>
          <w:rFonts w:eastAsia="Times New Roman" w:cstheme="minorHAnsi"/>
          <w:b/>
          <w:bCs/>
          <w:color w:val="35586E"/>
          <w:lang w:eastAsia="hr-HR"/>
        </w:rPr>
        <w:t>the</w:t>
      </w:r>
      <w:proofErr w:type="spellEnd"/>
      <w:r w:rsidRPr="00A90783">
        <w:rPr>
          <w:rFonts w:eastAsia="Times New Roman" w:cstheme="minorHAnsi"/>
          <w:b/>
          <w:bCs/>
          <w:color w:val="35586E"/>
          <w:lang w:eastAsia="hr-HR"/>
        </w:rPr>
        <w:t xml:space="preserve"> </w:t>
      </w:r>
      <w:proofErr w:type="spellStart"/>
      <w:r w:rsidRPr="00A90783">
        <w:rPr>
          <w:rFonts w:eastAsia="Times New Roman" w:cstheme="minorHAnsi"/>
          <w:b/>
          <w:bCs/>
          <w:color w:val="35586E"/>
          <w:lang w:eastAsia="hr-HR"/>
        </w:rPr>
        <w:t>classroom</w:t>
      </w:r>
      <w:proofErr w:type="spellEnd"/>
      <w:r w:rsidRPr="00A90783">
        <w:rPr>
          <w:rFonts w:eastAsia="Times New Roman" w:cstheme="minorHAnsi"/>
          <w:b/>
          <w:bCs/>
          <w:color w:val="35586E"/>
          <w:lang w:eastAsia="hr-HR"/>
        </w:rPr>
        <w:t xml:space="preserve"> (EDUMEN).</w:t>
      </w:r>
    </w:p>
    <w:p w14:paraId="721A7DCB" w14:textId="6784ED9F" w:rsidR="007658F5" w:rsidRPr="007658F5" w:rsidRDefault="007658F5" w:rsidP="00A90783">
      <w:pPr>
        <w:spacing w:beforeAutospacing="1" w:after="0" w:afterAutospacing="1" w:line="276" w:lineRule="auto"/>
        <w:jc w:val="both"/>
        <w:rPr>
          <w:rFonts w:eastAsia="Times New Roman" w:cstheme="minorHAnsi"/>
          <w:color w:val="35586E"/>
          <w:lang w:eastAsia="hr-HR"/>
        </w:rPr>
      </w:pPr>
      <w:r w:rsidRPr="007658F5">
        <w:rPr>
          <w:rFonts w:eastAsia="Times New Roman" w:cstheme="minorHAnsi"/>
          <w:color w:val="35586E"/>
          <w:lang w:eastAsia="hr-HR"/>
        </w:rPr>
        <w:t>Krajem svibnja 20</w:t>
      </w:r>
      <w:r w:rsidRPr="00A90783">
        <w:rPr>
          <w:rFonts w:eastAsia="Times New Roman" w:cstheme="minorHAnsi"/>
          <w:color w:val="35586E"/>
          <w:lang w:eastAsia="hr-HR"/>
        </w:rPr>
        <w:t>22</w:t>
      </w:r>
      <w:r w:rsidRPr="007658F5">
        <w:rPr>
          <w:rFonts w:eastAsia="Times New Roman" w:cstheme="minorHAnsi"/>
          <w:color w:val="35586E"/>
          <w:lang w:eastAsia="hr-HR"/>
        </w:rPr>
        <w:t>. projekt je odobren kao i iznos od 15.</w:t>
      </w:r>
      <w:r w:rsidRPr="00A90783">
        <w:rPr>
          <w:rFonts w:eastAsia="Times New Roman" w:cstheme="minorHAnsi"/>
          <w:color w:val="35586E"/>
          <w:lang w:eastAsia="hr-HR"/>
        </w:rPr>
        <w:t>034</w:t>
      </w:r>
      <w:r w:rsidRPr="007658F5">
        <w:rPr>
          <w:rFonts w:eastAsia="Times New Roman" w:cstheme="minorHAnsi"/>
          <w:color w:val="35586E"/>
          <w:lang w:eastAsia="hr-HR"/>
        </w:rPr>
        <w:t>,00 EUR.</w:t>
      </w:r>
    </w:p>
    <w:p w14:paraId="7D58C450" w14:textId="291E92F6" w:rsidR="007658F5" w:rsidRPr="007658F5" w:rsidRDefault="007658F5" w:rsidP="00A90783">
      <w:pPr>
        <w:spacing w:beforeAutospacing="1" w:after="0" w:afterAutospacing="1" w:line="276" w:lineRule="auto"/>
        <w:jc w:val="both"/>
        <w:rPr>
          <w:rFonts w:eastAsia="Times New Roman" w:cstheme="minorHAnsi"/>
          <w:color w:val="35586E"/>
          <w:lang w:eastAsia="hr-HR"/>
        </w:rPr>
      </w:pPr>
      <w:r w:rsidRPr="007658F5">
        <w:rPr>
          <w:rFonts w:eastAsia="Times New Roman" w:cstheme="minorHAnsi"/>
          <w:color w:val="35586E"/>
          <w:lang w:eastAsia="hr-HR"/>
        </w:rPr>
        <w:t xml:space="preserve">Prema ugovoru koji je škola zastupana ravnateljicom Lidijom </w:t>
      </w:r>
      <w:proofErr w:type="spellStart"/>
      <w:r w:rsidRPr="007658F5">
        <w:rPr>
          <w:rFonts w:eastAsia="Times New Roman" w:cstheme="minorHAnsi"/>
          <w:color w:val="35586E"/>
          <w:lang w:eastAsia="hr-HR"/>
        </w:rPr>
        <w:t>Žaper</w:t>
      </w:r>
      <w:proofErr w:type="spellEnd"/>
      <w:r w:rsidRPr="007658F5">
        <w:rPr>
          <w:rFonts w:eastAsia="Times New Roman" w:cstheme="minorHAnsi"/>
          <w:color w:val="35586E"/>
          <w:lang w:eastAsia="hr-HR"/>
        </w:rPr>
        <w:t>, sklopila s Agencijom za mobilnost i programe Europske unije</w:t>
      </w:r>
      <w:r w:rsidRPr="00A90783">
        <w:rPr>
          <w:rFonts w:eastAsia="Times New Roman" w:cstheme="minorHAnsi"/>
          <w:color w:val="35586E"/>
          <w:lang w:eastAsia="hr-HR"/>
        </w:rPr>
        <w:t>,</w:t>
      </w:r>
      <w:r w:rsidRPr="007658F5">
        <w:rPr>
          <w:rFonts w:eastAsia="Times New Roman" w:cstheme="minorHAnsi"/>
          <w:color w:val="35586E"/>
          <w:lang w:eastAsia="hr-HR"/>
        </w:rPr>
        <w:t xml:space="preserve"> aktivnosti predviđene projektom odvijati će se 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>od 0</w:t>
      </w:r>
      <w:r w:rsidRPr="00A90783">
        <w:rPr>
          <w:rFonts w:eastAsia="Times New Roman" w:cstheme="minorHAnsi"/>
          <w:b/>
          <w:bCs/>
          <w:color w:val="35586E"/>
          <w:lang w:eastAsia="hr-HR"/>
        </w:rPr>
        <w:t>4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 xml:space="preserve">. </w:t>
      </w:r>
      <w:r w:rsidRPr="00A90783">
        <w:rPr>
          <w:rFonts w:eastAsia="Times New Roman" w:cstheme="minorHAnsi"/>
          <w:b/>
          <w:bCs/>
          <w:color w:val="35586E"/>
          <w:lang w:eastAsia="hr-HR"/>
        </w:rPr>
        <w:t>rujna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 xml:space="preserve"> 20</w:t>
      </w:r>
      <w:r w:rsidRPr="00A90783">
        <w:rPr>
          <w:rFonts w:eastAsia="Times New Roman" w:cstheme="minorHAnsi"/>
          <w:b/>
          <w:bCs/>
          <w:color w:val="35586E"/>
          <w:lang w:eastAsia="hr-HR"/>
        </w:rPr>
        <w:t>22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 xml:space="preserve">. do </w:t>
      </w:r>
      <w:r w:rsidRPr="00A90783">
        <w:rPr>
          <w:rFonts w:eastAsia="Times New Roman" w:cstheme="minorHAnsi"/>
          <w:b/>
          <w:bCs/>
          <w:color w:val="35586E"/>
          <w:lang w:eastAsia="hr-HR"/>
        </w:rPr>
        <w:t>03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 xml:space="preserve">. </w:t>
      </w:r>
      <w:r w:rsidRPr="00A90783">
        <w:rPr>
          <w:rFonts w:eastAsia="Times New Roman" w:cstheme="minorHAnsi"/>
          <w:b/>
          <w:bCs/>
          <w:color w:val="35586E"/>
          <w:lang w:eastAsia="hr-HR"/>
        </w:rPr>
        <w:t>rujna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 xml:space="preserve"> 20</w:t>
      </w:r>
      <w:r w:rsidRPr="00A90783">
        <w:rPr>
          <w:rFonts w:eastAsia="Times New Roman" w:cstheme="minorHAnsi"/>
          <w:b/>
          <w:bCs/>
          <w:color w:val="35586E"/>
          <w:lang w:eastAsia="hr-HR"/>
        </w:rPr>
        <w:t>23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>.</w:t>
      </w:r>
    </w:p>
    <w:p w14:paraId="550B32E2" w14:textId="62CF30F7" w:rsidR="007658F5" w:rsidRPr="007658F5" w:rsidRDefault="007658F5" w:rsidP="00A90783">
      <w:pPr>
        <w:spacing w:beforeAutospacing="1" w:after="0" w:afterAutospacing="1" w:line="276" w:lineRule="auto"/>
        <w:jc w:val="both"/>
        <w:rPr>
          <w:rFonts w:eastAsia="Times New Roman" w:cstheme="minorHAnsi"/>
          <w:color w:val="35586E"/>
          <w:lang w:eastAsia="hr-HR"/>
        </w:rPr>
      </w:pPr>
      <w:r w:rsidRPr="007658F5">
        <w:rPr>
          <w:rFonts w:eastAsia="Times New Roman" w:cstheme="minorHAnsi"/>
          <w:color w:val="35586E"/>
          <w:lang w:eastAsia="hr-HR"/>
        </w:rPr>
        <w:t>Projektom je predviđen</w:t>
      </w:r>
      <w:r w:rsidR="00B31766" w:rsidRPr="00A90783">
        <w:rPr>
          <w:rFonts w:eastAsia="Times New Roman" w:cstheme="minorHAnsi"/>
          <w:color w:val="35586E"/>
          <w:lang w:eastAsia="hr-HR"/>
        </w:rPr>
        <w:t>a</w:t>
      </w:r>
      <w:r w:rsidRPr="007658F5">
        <w:rPr>
          <w:rFonts w:eastAsia="Times New Roman" w:cstheme="minorHAnsi"/>
          <w:color w:val="35586E"/>
          <w:lang w:eastAsia="hr-HR"/>
        </w:rPr>
        <w:t> 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 xml:space="preserve">mobilnost </w:t>
      </w:r>
      <w:r w:rsidRPr="00A90783">
        <w:rPr>
          <w:rFonts w:eastAsia="Times New Roman" w:cstheme="minorHAnsi"/>
          <w:b/>
          <w:bCs/>
          <w:color w:val="35586E"/>
          <w:lang w:eastAsia="hr-HR"/>
        </w:rPr>
        <w:t>šest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 xml:space="preserve"> nastavnika</w:t>
      </w:r>
      <w:r w:rsidRPr="007658F5">
        <w:rPr>
          <w:rFonts w:eastAsia="Times New Roman" w:cstheme="minorHAnsi"/>
          <w:color w:val="35586E"/>
          <w:lang w:eastAsia="hr-HR"/>
        </w:rPr>
        <w:t xml:space="preserve">. Prva mobilnost predviđena je u razdoblju od </w:t>
      </w:r>
      <w:r w:rsidR="00B31766" w:rsidRPr="00A90783">
        <w:rPr>
          <w:rFonts w:eastAsia="Times New Roman" w:cstheme="minorHAnsi"/>
          <w:color w:val="35586E"/>
          <w:lang w:eastAsia="hr-HR"/>
        </w:rPr>
        <w:t>09</w:t>
      </w:r>
      <w:r w:rsidRPr="007658F5">
        <w:rPr>
          <w:rFonts w:eastAsia="Times New Roman" w:cstheme="minorHAnsi"/>
          <w:color w:val="35586E"/>
          <w:lang w:eastAsia="hr-HR"/>
        </w:rPr>
        <w:t xml:space="preserve">. </w:t>
      </w:r>
      <w:r w:rsidR="00B31766" w:rsidRPr="00A90783">
        <w:rPr>
          <w:rFonts w:eastAsia="Times New Roman" w:cstheme="minorHAnsi"/>
          <w:color w:val="35586E"/>
          <w:lang w:eastAsia="hr-HR"/>
        </w:rPr>
        <w:t>listopada</w:t>
      </w:r>
      <w:r w:rsidRPr="007658F5">
        <w:rPr>
          <w:rFonts w:eastAsia="Times New Roman" w:cstheme="minorHAnsi"/>
          <w:color w:val="35586E"/>
          <w:lang w:eastAsia="hr-HR"/>
        </w:rPr>
        <w:t xml:space="preserve"> do </w:t>
      </w:r>
      <w:r w:rsidR="00B31766" w:rsidRPr="00A90783">
        <w:rPr>
          <w:rFonts w:eastAsia="Times New Roman" w:cstheme="minorHAnsi"/>
          <w:color w:val="35586E"/>
          <w:lang w:eastAsia="hr-HR"/>
        </w:rPr>
        <w:t>15.</w:t>
      </w:r>
      <w:r w:rsidRPr="007658F5">
        <w:rPr>
          <w:rFonts w:eastAsia="Times New Roman" w:cstheme="minorHAnsi"/>
          <w:color w:val="35586E"/>
          <w:lang w:eastAsia="hr-HR"/>
        </w:rPr>
        <w:t xml:space="preserve"> </w:t>
      </w:r>
      <w:r w:rsidR="00B31766" w:rsidRPr="00A90783">
        <w:rPr>
          <w:rFonts w:eastAsia="Times New Roman" w:cstheme="minorHAnsi"/>
          <w:color w:val="35586E"/>
          <w:lang w:eastAsia="hr-HR"/>
        </w:rPr>
        <w:t>listopada</w:t>
      </w:r>
      <w:r w:rsidRPr="007658F5">
        <w:rPr>
          <w:rFonts w:eastAsia="Times New Roman" w:cstheme="minorHAnsi"/>
          <w:color w:val="35586E"/>
          <w:lang w:eastAsia="hr-HR"/>
        </w:rPr>
        <w:t xml:space="preserve"> 20</w:t>
      </w:r>
      <w:r w:rsidR="00B31766" w:rsidRPr="00A90783">
        <w:rPr>
          <w:rFonts w:eastAsia="Times New Roman" w:cstheme="minorHAnsi"/>
          <w:color w:val="35586E"/>
          <w:lang w:eastAsia="hr-HR"/>
        </w:rPr>
        <w:t>22</w:t>
      </w:r>
      <w:r w:rsidRPr="007658F5">
        <w:rPr>
          <w:rFonts w:eastAsia="Times New Roman" w:cstheme="minorHAnsi"/>
          <w:color w:val="35586E"/>
          <w:lang w:eastAsia="hr-HR"/>
        </w:rPr>
        <w:t xml:space="preserve">. </w:t>
      </w:r>
      <w:r w:rsidR="00B31766" w:rsidRPr="00A90783">
        <w:rPr>
          <w:rFonts w:eastAsia="Times New Roman" w:cstheme="minorHAnsi"/>
          <w:color w:val="35586E"/>
          <w:lang w:eastAsia="hr-HR"/>
        </w:rPr>
        <w:t>na Islandu</w:t>
      </w:r>
      <w:r w:rsidRPr="007658F5">
        <w:rPr>
          <w:rFonts w:eastAsia="Times New Roman" w:cstheme="minorHAnsi"/>
          <w:color w:val="35586E"/>
          <w:lang w:eastAsia="hr-HR"/>
        </w:rPr>
        <w:t xml:space="preserve">. Druga mobilnost uslijediti će u razdoblju od </w:t>
      </w:r>
      <w:r w:rsidR="00B31766" w:rsidRPr="00A90783">
        <w:rPr>
          <w:rFonts w:eastAsia="Times New Roman" w:cstheme="minorHAnsi"/>
          <w:color w:val="35586E"/>
          <w:lang w:eastAsia="hr-HR"/>
        </w:rPr>
        <w:t>28</w:t>
      </w:r>
      <w:r w:rsidRPr="007658F5">
        <w:rPr>
          <w:rFonts w:eastAsia="Times New Roman" w:cstheme="minorHAnsi"/>
          <w:color w:val="35586E"/>
          <w:lang w:eastAsia="hr-HR"/>
        </w:rPr>
        <w:t xml:space="preserve">. </w:t>
      </w:r>
      <w:r w:rsidR="00B31766" w:rsidRPr="00A90783">
        <w:rPr>
          <w:rFonts w:eastAsia="Times New Roman" w:cstheme="minorHAnsi"/>
          <w:color w:val="35586E"/>
          <w:lang w:eastAsia="hr-HR"/>
        </w:rPr>
        <w:t>studenog</w:t>
      </w:r>
      <w:r w:rsidRPr="007658F5">
        <w:rPr>
          <w:rFonts w:eastAsia="Times New Roman" w:cstheme="minorHAnsi"/>
          <w:color w:val="35586E"/>
          <w:lang w:eastAsia="hr-HR"/>
        </w:rPr>
        <w:t xml:space="preserve"> do </w:t>
      </w:r>
      <w:r w:rsidR="00B31766" w:rsidRPr="00A90783">
        <w:rPr>
          <w:rFonts w:eastAsia="Times New Roman" w:cstheme="minorHAnsi"/>
          <w:color w:val="35586E"/>
          <w:lang w:eastAsia="hr-HR"/>
        </w:rPr>
        <w:t>03</w:t>
      </w:r>
      <w:r w:rsidRPr="007658F5">
        <w:rPr>
          <w:rFonts w:eastAsia="Times New Roman" w:cstheme="minorHAnsi"/>
          <w:color w:val="35586E"/>
          <w:lang w:eastAsia="hr-HR"/>
        </w:rPr>
        <w:t xml:space="preserve">. </w:t>
      </w:r>
      <w:r w:rsidR="00B31766" w:rsidRPr="00A90783">
        <w:rPr>
          <w:rFonts w:eastAsia="Times New Roman" w:cstheme="minorHAnsi"/>
          <w:color w:val="35586E"/>
          <w:lang w:eastAsia="hr-HR"/>
        </w:rPr>
        <w:t>prosinca</w:t>
      </w:r>
      <w:r w:rsidRPr="007658F5">
        <w:rPr>
          <w:rFonts w:eastAsia="Times New Roman" w:cstheme="minorHAnsi"/>
          <w:color w:val="35586E"/>
          <w:lang w:eastAsia="hr-HR"/>
        </w:rPr>
        <w:t xml:space="preserve"> 20</w:t>
      </w:r>
      <w:r w:rsidR="00B31766" w:rsidRPr="00A90783">
        <w:rPr>
          <w:rFonts w:eastAsia="Times New Roman" w:cstheme="minorHAnsi"/>
          <w:color w:val="35586E"/>
          <w:lang w:eastAsia="hr-HR"/>
        </w:rPr>
        <w:t>22</w:t>
      </w:r>
      <w:r w:rsidRPr="007658F5">
        <w:rPr>
          <w:rFonts w:eastAsia="Times New Roman" w:cstheme="minorHAnsi"/>
          <w:color w:val="35586E"/>
          <w:lang w:eastAsia="hr-HR"/>
        </w:rPr>
        <w:t xml:space="preserve">. </w:t>
      </w:r>
      <w:r w:rsidR="00B31766" w:rsidRPr="00A90783">
        <w:rPr>
          <w:rFonts w:eastAsia="Times New Roman" w:cstheme="minorHAnsi"/>
          <w:color w:val="35586E"/>
          <w:lang w:eastAsia="hr-HR"/>
        </w:rPr>
        <w:t xml:space="preserve">na </w:t>
      </w:r>
      <w:proofErr w:type="spellStart"/>
      <w:r w:rsidR="00B31766" w:rsidRPr="00A90783">
        <w:rPr>
          <w:rFonts w:eastAsia="Times New Roman" w:cstheme="minorHAnsi"/>
          <w:b/>
          <w:bCs/>
          <w:color w:val="35586E"/>
          <w:lang w:eastAsia="hr-HR"/>
        </w:rPr>
        <w:t>Tenerefima</w:t>
      </w:r>
      <w:proofErr w:type="spellEnd"/>
      <w:r w:rsidRPr="007658F5">
        <w:rPr>
          <w:rFonts w:eastAsia="Times New Roman" w:cstheme="minorHAnsi"/>
          <w:color w:val="35586E"/>
          <w:lang w:eastAsia="hr-HR"/>
        </w:rPr>
        <w:t>, dok će posljednja mobilnost u </w:t>
      </w:r>
      <w:r w:rsidR="00B31766" w:rsidRPr="00A90783">
        <w:rPr>
          <w:rFonts w:eastAsia="Times New Roman" w:cstheme="minorHAnsi"/>
          <w:b/>
          <w:bCs/>
          <w:color w:val="35586E"/>
          <w:lang w:eastAsia="hr-HR"/>
        </w:rPr>
        <w:t>Barceloni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> </w:t>
      </w:r>
      <w:r w:rsidRPr="007658F5">
        <w:rPr>
          <w:rFonts w:eastAsia="Times New Roman" w:cstheme="minorHAnsi"/>
          <w:color w:val="35586E"/>
          <w:lang w:eastAsia="hr-HR"/>
        </w:rPr>
        <w:t>otpočeti 1</w:t>
      </w:r>
      <w:r w:rsidR="00B31766" w:rsidRPr="00A90783">
        <w:rPr>
          <w:rFonts w:eastAsia="Times New Roman" w:cstheme="minorHAnsi"/>
          <w:color w:val="35586E"/>
          <w:lang w:eastAsia="hr-HR"/>
        </w:rPr>
        <w:t>3</w:t>
      </w:r>
      <w:r w:rsidRPr="007658F5">
        <w:rPr>
          <w:rFonts w:eastAsia="Times New Roman" w:cstheme="minorHAnsi"/>
          <w:color w:val="35586E"/>
          <w:lang w:eastAsia="hr-HR"/>
        </w:rPr>
        <w:t xml:space="preserve">. </w:t>
      </w:r>
      <w:r w:rsidR="00B31766" w:rsidRPr="00A90783">
        <w:rPr>
          <w:rFonts w:eastAsia="Times New Roman" w:cstheme="minorHAnsi"/>
          <w:color w:val="35586E"/>
          <w:lang w:eastAsia="hr-HR"/>
        </w:rPr>
        <w:t>ožujka i</w:t>
      </w:r>
      <w:r w:rsidRPr="007658F5">
        <w:rPr>
          <w:rFonts w:eastAsia="Times New Roman" w:cstheme="minorHAnsi"/>
          <w:color w:val="35586E"/>
          <w:lang w:eastAsia="hr-HR"/>
        </w:rPr>
        <w:t xml:space="preserve"> trajati do </w:t>
      </w:r>
      <w:r w:rsidR="00B31766" w:rsidRPr="00A90783">
        <w:rPr>
          <w:rFonts w:eastAsia="Times New Roman" w:cstheme="minorHAnsi"/>
          <w:color w:val="35586E"/>
          <w:lang w:eastAsia="hr-HR"/>
        </w:rPr>
        <w:t>18</w:t>
      </w:r>
      <w:r w:rsidRPr="007658F5">
        <w:rPr>
          <w:rFonts w:eastAsia="Times New Roman" w:cstheme="minorHAnsi"/>
          <w:color w:val="35586E"/>
          <w:lang w:eastAsia="hr-HR"/>
        </w:rPr>
        <w:t xml:space="preserve">. </w:t>
      </w:r>
      <w:r w:rsidR="00B31766" w:rsidRPr="00A90783">
        <w:rPr>
          <w:rFonts w:eastAsia="Times New Roman" w:cstheme="minorHAnsi"/>
          <w:color w:val="35586E"/>
          <w:lang w:eastAsia="hr-HR"/>
        </w:rPr>
        <w:t>ožujka</w:t>
      </w:r>
      <w:r w:rsidRPr="007658F5">
        <w:rPr>
          <w:rFonts w:eastAsia="Times New Roman" w:cstheme="minorHAnsi"/>
          <w:color w:val="35586E"/>
          <w:lang w:eastAsia="hr-HR"/>
        </w:rPr>
        <w:t xml:space="preserve"> 20</w:t>
      </w:r>
      <w:r w:rsidR="00B31766" w:rsidRPr="00A90783">
        <w:rPr>
          <w:rFonts w:eastAsia="Times New Roman" w:cstheme="minorHAnsi"/>
          <w:color w:val="35586E"/>
          <w:lang w:eastAsia="hr-HR"/>
        </w:rPr>
        <w:t>23</w:t>
      </w:r>
      <w:r w:rsidRPr="007658F5">
        <w:rPr>
          <w:rFonts w:eastAsia="Times New Roman" w:cstheme="minorHAnsi"/>
          <w:color w:val="35586E"/>
          <w:lang w:eastAsia="hr-HR"/>
        </w:rPr>
        <w:t>. </w:t>
      </w:r>
    </w:p>
    <w:p w14:paraId="0F5AEF41" w14:textId="55EDB8A0" w:rsidR="00B31766" w:rsidRPr="00B31766" w:rsidRDefault="00B31766" w:rsidP="00A90783">
      <w:pPr>
        <w:spacing w:beforeAutospacing="1" w:afterAutospacing="1" w:line="276" w:lineRule="auto"/>
        <w:jc w:val="both"/>
        <w:rPr>
          <w:rFonts w:cstheme="minorHAnsi"/>
          <w:color w:val="35586E"/>
        </w:rPr>
      </w:pPr>
      <w:r w:rsidRPr="00A90783">
        <w:rPr>
          <w:rFonts w:eastAsia="Times New Roman" w:cstheme="minorHAnsi"/>
          <w:color w:val="35586E"/>
          <w:lang w:eastAsia="hr-HR"/>
        </w:rPr>
        <w:t>Na Islandu</w:t>
      </w:r>
      <w:r w:rsidR="007658F5" w:rsidRPr="007658F5">
        <w:rPr>
          <w:rFonts w:eastAsia="Times New Roman" w:cstheme="minorHAnsi"/>
          <w:color w:val="35586E"/>
          <w:lang w:eastAsia="hr-HR"/>
        </w:rPr>
        <w:t xml:space="preserve"> će </w:t>
      </w:r>
      <w:r w:rsidRPr="00A90783">
        <w:rPr>
          <w:rFonts w:eastAsia="Times New Roman" w:cstheme="minorHAnsi"/>
          <w:color w:val="35586E"/>
          <w:lang w:eastAsia="hr-HR"/>
        </w:rPr>
        <w:t>nastavnici</w:t>
      </w:r>
      <w:r w:rsidR="007658F5" w:rsidRPr="007658F5">
        <w:rPr>
          <w:rFonts w:eastAsia="Times New Roman" w:cstheme="minorHAnsi"/>
          <w:color w:val="35586E"/>
          <w:lang w:eastAsia="hr-HR"/>
        </w:rPr>
        <w:t xml:space="preserve"> sudjelova</w:t>
      </w:r>
      <w:r w:rsidRPr="00A90783">
        <w:rPr>
          <w:rFonts w:eastAsia="Times New Roman" w:cstheme="minorHAnsi"/>
          <w:color w:val="35586E"/>
          <w:lang w:eastAsia="hr-HR"/>
        </w:rPr>
        <w:t>ti</w:t>
      </w:r>
      <w:r w:rsidR="007658F5" w:rsidRPr="007658F5">
        <w:rPr>
          <w:rFonts w:eastAsia="Times New Roman" w:cstheme="minorHAnsi"/>
          <w:color w:val="35586E"/>
          <w:lang w:eastAsia="hr-HR"/>
        </w:rPr>
        <w:t xml:space="preserve"> na tečaju </w:t>
      </w:r>
      <w:proofErr w:type="spellStart"/>
      <w:r w:rsidRPr="00B31766">
        <w:rPr>
          <w:rFonts w:eastAsia="Times New Roman" w:cstheme="minorHAnsi"/>
          <w:b/>
          <w:bCs/>
          <w:color w:val="35586E"/>
        </w:rPr>
        <w:t>Meditation</w:t>
      </w:r>
      <w:proofErr w:type="spellEnd"/>
      <w:r w:rsidRPr="00B31766">
        <w:rPr>
          <w:rFonts w:eastAsia="Times New Roman" w:cstheme="minorHAnsi"/>
          <w:b/>
          <w:bCs/>
          <w:color w:val="35586E"/>
        </w:rPr>
        <w:t xml:space="preserve"> </w:t>
      </w:r>
      <w:proofErr w:type="spellStart"/>
      <w:r w:rsidRPr="00B31766">
        <w:rPr>
          <w:rFonts w:eastAsia="Times New Roman" w:cstheme="minorHAnsi"/>
          <w:b/>
          <w:bCs/>
          <w:color w:val="35586E"/>
        </w:rPr>
        <w:t>and</w:t>
      </w:r>
      <w:proofErr w:type="spellEnd"/>
      <w:r w:rsidRPr="00B31766">
        <w:rPr>
          <w:rFonts w:eastAsia="Times New Roman" w:cstheme="minorHAnsi"/>
          <w:b/>
          <w:bCs/>
          <w:color w:val="35586E"/>
        </w:rPr>
        <w:t xml:space="preserve"> </w:t>
      </w:r>
      <w:proofErr w:type="spellStart"/>
      <w:r w:rsidRPr="00B31766">
        <w:rPr>
          <w:rFonts w:eastAsia="Times New Roman" w:cstheme="minorHAnsi"/>
          <w:b/>
          <w:bCs/>
          <w:color w:val="35586E"/>
        </w:rPr>
        <w:t>mindfulness</w:t>
      </w:r>
      <w:proofErr w:type="spellEnd"/>
      <w:r w:rsidRPr="00A90783">
        <w:rPr>
          <w:rFonts w:cstheme="minorHAnsi"/>
          <w:b/>
          <w:bCs/>
          <w:color w:val="35586E"/>
        </w:rPr>
        <w:t xml:space="preserve">, </w:t>
      </w:r>
      <w:r w:rsidRPr="00A90783">
        <w:rPr>
          <w:rFonts w:cstheme="minorHAnsi"/>
          <w:color w:val="35586E"/>
        </w:rPr>
        <w:t xml:space="preserve">na </w:t>
      </w:r>
      <w:proofErr w:type="spellStart"/>
      <w:r w:rsidRPr="00A90783">
        <w:rPr>
          <w:rFonts w:cstheme="minorHAnsi"/>
          <w:color w:val="35586E"/>
        </w:rPr>
        <w:t>Tenerifima</w:t>
      </w:r>
      <w:proofErr w:type="spellEnd"/>
      <w:r w:rsidRPr="00A90783">
        <w:rPr>
          <w:rFonts w:cstheme="minorHAnsi"/>
          <w:color w:val="35586E"/>
        </w:rPr>
        <w:t xml:space="preserve"> na tečaju </w:t>
      </w:r>
      <w:r w:rsidRPr="00B31766">
        <w:rPr>
          <w:rFonts w:cstheme="minorHAnsi"/>
          <w:b/>
          <w:bCs/>
          <w:color w:val="35586E"/>
          <w:lang w:val="en-US"/>
        </w:rPr>
        <w:t>Social media in the classroom</w:t>
      </w:r>
      <w:r w:rsidRPr="00A90783">
        <w:rPr>
          <w:rFonts w:cstheme="minorHAnsi"/>
          <w:b/>
          <w:bCs/>
          <w:color w:val="35586E"/>
          <w:lang w:val="en-US"/>
        </w:rPr>
        <w:t xml:space="preserve">, </w:t>
      </w:r>
      <w:proofErr w:type="spellStart"/>
      <w:r w:rsidRPr="00A90783">
        <w:rPr>
          <w:rFonts w:cstheme="minorHAnsi"/>
          <w:color w:val="35586E"/>
          <w:lang w:val="en-US"/>
        </w:rPr>
        <w:t>dok</w:t>
      </w:r>
      <w:proofErr w:type="spellEnd"/>
      <w:r w:rsidRPr="00A90783">
        <w:rPr>
          <w:rFonts w:cstheme="minorHAnsi"/>
          <w:color w:val="35586E"/>
          <w:lang w:val="en-US"/>
        </w:rPr>
        <w:t xml:space="preserve"> </w:t>
      </w:r>
      <w:proofErr w:type="spellStart"/>
      <w:r w:rsidRPr="00A90783">
        <w:rPr>
          <w:rFonts w:cstheme="minorHAnsi"/>
          <w:color w:val="35586E"/>
          <w:lang w:val="en-US"/>
        </w:rPr>
        <w:t>će</w:t>
      </w:r>
      <w:proofErr w:type="spellEnd"/>
      <w:r w:rsidRPr="00A90783">
        <w:rPr>
          <w:rFonts w:cstheme="minorHAnsi"/>
          <w:color w:val="35586E"/>
          <w:lang w:val="en-US"/>
        </w:rPr>
        <w:t xml:space="preserve"> u </w:t>
      </w:r>
      <w:proofErr w:type="spellStart"/>
      <w:r w:rsidRPr="00A90783">
        <w:rPr>
          <w:rFonts w:cstheme="minorHAnsi"/>
          <w:color w:val="35586E"/>
          <w:lang w:val="en-US"/>
        </w:rPr>
        <w:t>Barceloni</w:t>
      </w:r>
      <w:proofErr w:type="spellEnd"/>
      <w:r w:rsidRPr="00A90783">
        <w:rPr>
          <w:rFonts w:cstheme="minorHAnsi"/>
          <w:color w:val="35586E"/>
          <w:lang w:val="en-US"/>
        </w:rPr>
        <w:t xml:space="preserve"> </w:t>
      </w:r>
      <w:proofErr w:type="spellStart"/>
      <w:r w:rsidRPr="00A90783">
        <w:rPr>
          <w:rFonts w:cstheme="minorHAnsi"/>
          <w:color w:val="35586E"/>
          <w:lang w:val="en-US"/>
        </w:rPr>
        <w:t>tema</w:t>
      </w:r>
      <w:proofErr w:type="spellEnd"/>
      <w:r w:rsidRPr="00A90783">
        <w:rPr>
          <w:rFonts w:cstheme="minorHAnsi"/>
          <w:color w:val="35586E"/>
          <w:lang w:val="en-US"/>
        </w:rPr>
        <w:t xml:space="preserve"> </w:t>
      </w:r>
      <w:proofErr w:type="spellStart"/>
      <w:r w:rsidRPr="00A90783">
        <w:rPr>
          <w:rFonts w:cstheme="minorHAnsi"/>
          <w:color w:val="35586E"/>
          <w:lang w:val="en-US"/>
        </w:rPr>
        <w:t>tečaja</w:t>
      </w:r>
      <w:proofErr w:type="spellEnd"/>
      <w:r w:rsidRPr="00A90783">
        <w:rPr>
          <w:rFonts w:cstheme="minorHAnsi"/>
          <w:color w:val="35586E"/>
          <w:lang w:val="en-US"/>
        </w:rPr>
        <w:t xml:space="preserve"> </w:t>
      </w:r>
      <w:proofErr w:type="spellStart"/>
      <w:r w:rsidRPr="00A90783">
        <w:rPr>
          <w:rFonts w:cstheme="minorHAnsi"/>
          <w:color w:val="35586E"/>
          <w:lang w:val="en-US"/>
        </w:rPr>
        <w:t>biti</w:t>
      </w:r>
      <w:proofErr w:type="spellEnd"/>
      <w:r w:rsidRPr="00A90783">
        <w:rPr>
          <w:rFonts w:cstheme="minorHAnsi"/>
          <w:color w:val="35586E"/>
          <w:lang w:val="en-US"/>
        </w:rPr>
        <w:t xml:space="preserve"> </w:t>
      </w:r>
      <w:r w:rsidRPr="00B31766">
        <w:rPr>
          <w:rFonts w:cstheme="minorHAnsi"/>
          <w:b/>
          <w:bCs/>
          <w:color w:val="35586E"/>
          <w:lang w:val="en-US"/>
        </w:rPr>
        <w:t xml:space="preserve">Stress Management and Recognition </w:t>
      </w:r>
      <w:r w:rsidRPr="00A90783">
        <w:rPr>
          <w:rFonts w:cstheme="minorHAnsi"/>
          <w:b/>
          <w:bCs/>
          <w:color w:val="35586E"/>
          <w:lang w:val="en-US"/>
        </w:rPr>
        <w:t xml:space="preserve">- </w:t>
      </w:r>
      <w:r w:rsidRPr="00B31766">
        <w:rPr>
          <w:rFonts w:cstheme="minorHAnsi"/>
          <w:b/>
          <w:bCs/>
          <w:color w:val="35586E"/>
          <w:lang w:val="en-US"/>
        </w:rPr>
        <w:t>Key Strategies for Teachers</w:t>
      </w:r>
      <w:r w:rsidRPr="00A90783">
        <w:rPr>
          <w:rFonts w:cstheme="minorHAnsi"/>
          <w:b/>
          <w:bCs/>
          <w:color w:val="35586E"/>
          <w:lang w:val="en-US"/>
        </w:rPr>
        <w:t>.</w:t>
      </w:r>
    </w:p>
    <w:p w14:paraId="457FE443" w14:textId="77777777" w:rsidR="007658F5" w:rsidRPr="007658F5" w:rsidRDefault="007658F5" w:rsidP="00A90783">
      <w:pPr>
        <w:spacing w:beforeAutospacing="1" w:after="0" w:afterAutospacing="1" w:line="276" w:lineRule="auto"/>
        <w:jc w:val="both"/>
        <w:rPr>
          <w:rFonts w:eastAsia="Times New Roman" w:cstheme="minorHAnsi"/>
          <w:color w:val="35586E"/>
          <w:lang w:eastAsia="hr-HR"/>
        </w:rPr>
      </w:pPr>
      <w:r w:rsidRPr="007658F5">
        <w:rPr>
          <w:rFonts w:eastAsia="Times New Roman" w:cstheme="minorHAnsi"/>
          <w:b/>
          <w:bCs/>
          <w:color w:val="35586E"/>
          <w:lang w:eastAsia="hr-HR"/>
        </w:rPr>
        <w:t>Ciljevi projekta:</w:t>
      </w:r>
    </w:p>
    <w:p w14:paraId="7D04E22B" w14:textId="77777777" w:rsidR="000213F1" w:rsidRPr="000213F1" w:rsidRDefault="000213F1" w:rsidP="00A90783">
      <w:pPr>
        <w:pStyle w:val="Odlomakpopisa"/>
        <w:numPr>
          <w:ilvl w:val="0"/>
          <w:numId w:val="6"/>
        </w:numPr>
        <w:spacing w:beforeAutospacing="1" w:afterAutospacing="1" w:line="276" w:lineRule="auto"/>
        <w:jc w:val="both"/>
        <w:rPr>
          <w:rFonts w:asciiTheme="minorHAnsi" w:hAnsiTheme="minorHAnsi" w:cstheme="minorHAnsi"/>
          <w:color w:val="35586E"/>
          <w:sz w:val="22"/>
          <w:szCs w:val="22"/>
        </w:rPr>
      </w:pPr>
      <w:r w:rsidRPr="000213F1">
        <w:rPr>
          <w:rFonts w:asciiTheme="minorHAnsi" w:hAnsiTheme="minorHAnsi" w:cstheme="minorHAnsi"/>
          <w:color w:val="35586E"/>
          <w:sz w:val="22"/>
          <w:szCs w:val="22"/>
        </w:rPr>
        <w:t>Podizanje razine znanja i vještina nastavnika u prepoznavanju problema mentalnog zdravlja i pružanju odgovarajuće podrške učenicima.</w:t>
      </w:r>
    </w:p>
    <w:p w14:paraId="0F397E2F" w14:textId="77777777" w:rsidR="000213F1" w:rsidRPr="000213F1" w:rsidRDefault="000213F1" w:rsidP="00A90783">
      <w:pPr>
        <w:pStyle w:val="Odlomakpopisa"/>
        <w:numPr>
          <w:ilvl w:val="0"/>
          <w:numId w:val="6"/>
        </w:numPr>
        <w:spacing w:beforeAutospacing="1" w:afterAutospacing="1" w:line="276" w:lineRule="auto"/>
        <w:jc w:val="both"/>
        <w:rPr>
          <w:rFonts w:asciiTheme="minorHAnsi" w:hAnsiTheme="minorHAnsi" w:cstheme="minorHAnsi"/>
          <w:color w:val="35586E"/>
          <w:sz w:val="22"/>
          <w:szCs w:val="22"/>
        </w:rPr>
      </w:pPr>
      <w:r w:rsidRPr="000213F1">
        <w:rPr>
          <w:rFonts w:asciiTheme="minorHAnsi" w:hAnsiTheme="minorHAnsi" w:cstheme="minorHAnsi"/>
          <w:color w:val="35586E"/>
          <w:sz w:val="22"/>
          <w:szCs w:val="22"/>
        </w:rPr>
        <w:t xml:space="preserve">Osnažiti kapacitete nastavnika za poučavanje i poticanje upotrebe </w:t>
      </w:r>
      <w:proofErr w:type="spellStart"/>
      <w:r w:rsidRPr="000213F1">
        <w:rPr>
          <w:rFonts w:asciiTheme="minorHAnsi" w:hAnsiTheme="minorHAnsi" w:cstheme="minorHAnsi"/>
          <w:color w:val="35586E"/>
          <w:sz w:val="22"/>
          <w:szCs w:val="22"/>
        </w:rPr>
        <w:t>mindfulnessa</w:t>
      </w:r>
      <w:proofErr w:type="spellEnd"/>
      <w:r w:rsidRPr="000213F1">
        <w:rPr>
          <w:rFonts w:asciiTheme="minorHAnsi" w:hAnsiTheme="minorHAnsi" w:cstheme="minorHAnsi"/>
          <w:color w:val="35586E"/>
          <w:sz w:val="22"/>
          <w:szCs w:val="22"/>
        </w:rPr>
        <w:t xml:space="preserve"> i meditacije s ciljem jačanja otpornosti učenika na stres.</w:t>
      </w:r>
    </w:p>
    <w:p w14:paraId="1006FE10" w14:textId="0E6AF919" w:rsidR="007658F5" w:rsidRPr="00A90783" w:rsidRDefault="000213F1" w:rsidP="00A90783">
      <w:pPr>
        <w:pStyle w:val="Odlomakpopisa"/>
        <w:numPr>
          <w:ilvl w:val="0"/>
          <w:numId w:val="6"/>
        </w:numPr>
        <w:spacing w:beforeAutospacing="1" w:afterAutospacing="1" w:line="276" w:lineRule="auto"/>
        <w:jc w:val="both"/>
        <w:rPr>
          <w:rFonts w:asciiTheme="minorHAnsi" w:hAnsiTheme="minorHAnsi" w:cstheme="minorHAnsi"/>
          <w:color w:val="35586E"/>
          <w:sz w:val="22"/>
          <w:szCs w:val="22"/>
        </w:rPr>
      </w:pPr>
      <w:r w:rsidRPr="000213F1">
        <w:rPr>
          <w:rFonts w:asciiTheme="minorHAnsi" w:hAnsiTheme="minorHAnsi" w:cstheme="minorHAnsi"/>
          <w:color w:val="35586E"/>
          <w:sz w:val="22"/>
          <w:szCs w:val="22"/>
        </w:rPr>
        <w:t>Osuvremenjivanje nastavnog procesa i jačanje socijalnih odnosa učenika uvođenjem društvenih mreža u edukativne svrhe.</w:t>
      </w:r>
      <w:r w:rsidR="007658F5" w:rsidRPr="00A90783">
        <w:rPr>
          <w:rFonts w:asciiTheme="minorHAnsi" w:hAnsiTheme="minorHAnsi" w:cstheme="minorHAnsi"/>
          <w:color w:val="35586E"/>
          <w:sz w:val="22"/>
          <w:szCs w:val="22"/>
        </w:rPr>
        <w:t> </w:t>
      </w:r>
    </w:p>
    <w:p w14:paraId="774D61AF" w14:textId="755015A9" w:rsidR="007658F5" w:rsidRPr="007658F5" w:rsidRDefault="000213F1" w:rsidP="00A90783">
      <w:pPr>
        <w:spacing w:beforeAutospacing="1" w:after="0" w:afterAutospacing="1" w:line="276" w:lineRule="auto"/>
        <w:jc w:val="both"/>
        <w:rPr>
          <w:rFonts w:eastAsia="Times New Roman" w:cstheme="minorHAnsi"/>
          <w:color w:val="35586E"/>
          <w:lang w:eastAsia="hr-HR"/>
        </w:rPr>
      </w:pPr>
      <w:r w:rsidRPr="00A90783">
        <w:rPr>
          <w:rFonts w:eastAsia="Times New Roman" w:cstheme="minorHAnsi"/>
          <w:color w:val="35586E"/>
          <w:lang w:eastAsia="hr-HR"/>
        </w:rPr>
        <w:t xml:space="preserve">Školski projektni tim </w:t>
      </w:r>
      <w:r w:rsidR="007658F5" w:rsidRPr="007658F5">
        <w:rPr>
          <w:rFonts w:eastAsia="Times New Roman" w:cstheme="minorHAnsi"/>
          <w:b/>
          <w:bCs/>
          <w:color w:val="35586E"/>
          <w:lang w:eastAsia="hr-HR"/>
        </w:rPr>
        <w:t>početkom srpnja 20</w:t>
      </w:r>
      <w:r w:rsidRPr="00A90783">
        <w:rPr>
          <w:rFonts w:eastAsia="Times New Roman" w:cstheme="minorHAnsi"/>
          <w:b/>
          <w:bCs/>
          <w:color w:val="35586E"/>
          <w:lang w:eastAsia="hr-HR"/>
        </w:rPr>
        <w:t>22</w:t>
      </w:r>
      <w:r w:rsidR="007658F5" w:rsidRPr="007658F5">
        <w:rPr>
          <w:rFonts w:eastAsia="Times New Roman" w:cstheme="minorHAnsi"/>
          <w:color w:val="35586E"/>
          <w:lang w:eastAsia="hr-HR"/>
        </w:rPr>
        <w:t>. prove</w:t>
      </w:r>
      <w:r w:rsidRPr="00A90783">
        <w:rPr>
          <w:rFonts w:eastAsia="Times New Roman" w:cstheme="minorHAnsi"/>
          <w:color w:val="35586E"/>
          <w:lang w:eastAsia="hr-HR"/>
        </w:rPr>
        <w:t>o</w:t>
      </w:r>
      <w:r w:rsidR="007658F5" w:rsidRPr="007658F5">
        <w:rPr>
          <w:rFonts w:eastAsia="Times New Roman" w:cstheme="minorHAnsi"/>
          <w:color w:val="35586E"/>
          <w:lang w:eastAsia="hr-HR"/>
        </w:rPr>
        <w:t xml:space="preserve"> </w:t>
      </w:r>
      <w:r w:rsidRPr="00A90783">
        <w:rPr>
          <w:rFonts w:eastAsia="Times New Roman" w:cstheme="minorHAnsi"/>
          <w:color w:val="35586E"/>
          <w:lang w:eastAsia="hr-HR"/>
        </w:rPr>
        <w:t xml:space="preserve">je </w:t>
      </w:r>
      <w:r w:rsidR="007658F5" w:rsidRPr="007658F5">
        <w:rPr>
          <w:rFonts w:eastAsia="Times New Roman" w:cstheme="minorHAnsi"/>
          <w:color w:val="35586E"/>
          <w:lang w:eastAsia="hr-HR"/>
        </w:rPr>
        <w:t xml:space="preserve">selekciju </w:t>
      </w:r>
      <w:r w:rsidRPr="00A90783">
        <w:rPr>
          <w:rFonts w:eastAsia="Times New Roman" w:cstheme="minorHAnsi"/>
          <w:color w:val="35586E"/>
          <w:lang w:eastAsia="hr-HR"/>
        </w:rPr>
        <w:t>kandidata,</w:t>
      </w:r>
      <w:r w:rsidR="007658F5" w:rsidRPr="007658F5">
        <w:rPr>
          <w:rFonts w:eastAsia="Times New Roman" w:cstheme="minorHAnsi"/>
          <w:color w:val="35586E"/>
          <w:lang w:eastAsia="hr-HR"/>
        </w:rPr>
        <w:t xml:space="preserve"> koji će sudjelovati </w:t>
      </w:r>
      <w:r w:rsidRPr="00A90783">
        <w:rPr>
          <w:rFonts w:eastAsia="Times New Roman" w:cstheme="minorHAnsi"/>
          <w:color w:val="35586E"/>
          <w:lang w:eastAsia="hr-HR"/>
        </w:rPr>
        <w:t>na mobilnosti</w:t>
      </w:r>
      <w:r w:rsidR="007658F5" w:rsidRPr="007658F5">
        <w:rPr>
          <w:rFonts w:eastAsia="Times New Roman" w:cstheme="minorHAnsi"/>
          <w:color w:val="35586E"/>
          <w:lang w:eastAsia="hr-HR"/>
        </w:rPr>
        <w:t xml:space="preserve"> pomoću </w:t>
      </w:r>
      <w:r w:rsidR="007658F5" w:rsidRPr="007658F5">
        <w:rPr>
          <w:rFonts w:eastAsia="Times New Roman" w:cstheme="minorHAnsi"/>
          <w:b/>
          <w:bCs/>
          <w:color w:val="35586E"/>
          <w:lang w:eastAsia="hr-HR"/>
        </w:rPr>
        <w:t>motivacijskog upitnika</w:t>
      </w:r>
      <w:r w:rsidRPr="00A90783">
        <w:rPr>
          <w:rFonts w:eastAsia="Times New Roman" w:cstheme="minorHAnsi"/>
          <w:b/>
          <w:bCs/>
          <w:color w:val="35586E"/>
          <w:lang w:eastAsia="hr-HR"/>
        </w:rPr>
        <w:t>.</w:t>
      </w:r>
    </w:p>
    <w:p w14:paraId="73F13CA0" w14:textId="3DE1F6DE" w:rsidR="007658F5" w:rsidRPr="007658F5" w:rsidRDefault="007658F5" w:rsidP="00A90783">
      <w:pPr>
        <w:spacing w:beforeAutospacing="1" w:after="0" w:afterAutospacing="1" w:line="276" w:lineRule="auto"/>
        <w:jc w:val="both"/>
        <w:rPr>
          <w:rFonts w:eastAsia="Times New Roman" w:cstheme="minorHAnsi"/>
          <w:color w:val="35586E"/>
          <w:lang w:eastAsia="hr-HR"/>
        </w:rPr>
      </w:pPr>
      <w:r w:rsidRPr="007658F5">
        <w:rPr>
          <w:rFonts w:eastAsia="Times New Roman" w:cstheme="minorHAnsi"/>
          <w:color w:val="35586E"/>
          <w:lang w:eastAsia="hr-HR"/>
        </w:rPr>
        <w:t>Novi školski Erasmus+ projekt predstavljen je na </w:t>
      </w:r>
      <w:r w:rsidRPr="007658F5">
        <w:rPr>
          <w:rFonts w:eastAsia="Times New Roman" w:cstheme="minorHAnsi"/>
          <w:b/>
          <w:bCs/>
          <w:color w:val="35586E"/>
          <w:lang w:eastAsia="hr-HR"/>
        </w:rPr>
        <w:t>sjednici nastavničkog vijeća</w:t>
      </w:r>
      <w:r w:rsidR="000213F1" w:rsidRPr="00A90783">
        <w:rPr>
          <w:rFonts w:eastAsia="Times New Roman" w:cstheme="minorHAnsi"/>
          <w:color w:val="35586E"/>
          <w:lang w:eastAsia="hr-HR"/>
        </w:rPr>
        <w:t xml:space="preserve">, koju možete ovdje  </w:t>
      </w:r>
      <w:r w:rsidRPr="007658F5">
        <w:rPr>
          <w:rFonts w:eastAsia="Times New Roman" w:cstheme="minorHAnsi"/>
          <w:color w:val="35586E"/>
          <w:lang w:eastAsia="hr-HR"/>
        </w:rPr>
        <w:t>preuzeti.</w:t>
      </w:r>
    </w:p>
    <w:p w14:paraId="1F0C35A2" w14:textId="6F6C3C8F" w:rsidR="007658F5" w:rsidRPr="00A90783" w:rsidRDefault="00A90783" w:rsidP="007658F5">
      <w:pPr>
        <w:spacing w:beforeAutospacing="1" w:after="0" w:afterAutospacing="1" w:line="240" w:lineRule="auto"/>
        <w:rPr>
          <w:rStyle w:val="Istaknuto"/>
          <w:rFonts w:ascii="Trebuchet MS" w:hAnsi="Trebuchet MS"/>
          <w:i w:val="0"/>
          <w:iCs w:val="0"/>
          <w:color w:val="35586E"/>
          <w:sz w:val="17"/>
          <w:szCs w:val="17"/>
        </w:rPr>
      </w:pPr>
      <w:r>
        <w:rPr>
          <w:rFonts w:ascii="Trebuchet MS" w:hAnsi="Trebuchet MS"/>
          <w:noProof/>
          <w:color w:val="35586E"/>
          <w:sz w:val="17"/>
          <w:szCs w:val="17"/>
        </w:rPr>
        <w:t xml:space="preserve"> </w:t>
      </w:r>
      <w:r>
        <w:rPr>
          <w:rFonts w:ascii="Trebuchet MS" w:hAnsi="Trebuchet MS"/>
          <w:noProof/>
          <w:color w:val="35586E"/>
          <w:sz w:val="17"/>
          <w:szCs w:val="17"/>
        </w:rPr>
        <w:drawing>
          <wp:inline distT="0" distB="0" distL="0" distR="0" wp14:anchorId="7A003548" wp14:editId="57AAA1EA">
            <wp:extent cx="975212" cy="38131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478" cy="39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35586E"/>
          <w:sz w:val="17"/>
          <w:szCs w:val="17"/>
        </w:rPr>
        <w:t xml:space="preserve">                                                                                           </w:t>
      </w:r>
      <w:r>
        <w:rPr>
          <w:rFonts w:ascii="Trebuchet MS" w:hAnsi="Trebuchet MS"/>
          <w:noProof/>
          <w:color w:val="35586E"/>
          <w:sz w:val="17"/>
          <w:szCs w:val="17"/>
        </w:rPr>
        <w:drawing>
          <wp:inline distT="0" distB="0" distL="0" distR="0" wp14:anchorId="5274DB3C" wp14:editId="680B7818">
            <wp:extent cx="1761753" cy="326445"/>
            <wp:effectExtent l="0" t="0" r="0" b="0"/>
            <wp:docPr id="4" name="Slika 4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61" cy="3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35586E"/>
          <w:sz w:val="17"/>
          <w:szCs w:val="17"/>
        </w:rPr>
        <w:t xml:space="preserve">     </w:t>
      </w:r>
    </w:p>
    <w:p w14:paraId="030FF562" w14:textId="77777777" w:rsidR="00AC398C" w:rsidRDefault="00AC398C"/>
    <w:sectPr w:rsidR="00AC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41D"/>
    <w:multiLevelType w:val="hybridMultilevel"/>
    <w:tmpl w:val="B044BD8C"/>
    <w:lvl w:ilvl="0" w:tplc="43F6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4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C6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49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C6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45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5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A9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F6166"/>
    <w:multiLevelType w:val="multilevel"/>
    <w:tmpl w:val="977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06BC6"/>
    <w:multiLevelType w:val="hybridMultilevel"/>
    <w:tmpl w:val="A802BE88"/>
    <w:lvl w:ilvl="0" w:tplc="51E88F3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75CE"/>
    <w:multiLevelType w:val="hybridMultilevel"/>
    <w:tmpl w:val="49A83FA2"/>
    <w:lvl w:ilvl="0" w:tplc="B6DE0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8B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C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61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A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0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E1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2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127474"/>
    <w:multiLevelType w:val="hybridMultilevel"/>
    <w:tmpl w:val="B0C058DE"/>
    <w:lvl w:ilvl="0" w:tplc="9168B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04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0D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CD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CD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00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46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40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B359D"/>
    <w:multiLevelType w:val="multilevel"/>
    <w:tmpl w:val="227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425C6"/>
    <w:multiLevelType w:val="hybridMultilevel"/>
    <w:tmpl w:val="886AF482"/>
    <w:lvl w:ilvl="0" w:tplc="E656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EE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64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AB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8F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84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43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1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C4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E46A6"/>
    <w:multiLevelType w:val="hybridMultilevel"/>
    <w:tmpl w:val="2D64D5B2"/>
    <w:lvl w:ilvl="0" w:tplc="9F04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A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E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C7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AE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CF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A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500D08"/>
    <w:multiLevelType w:val="hybridMultilevel"/>
    <w:tmpl w:val="17A6C402"/>
    <w:lvl w:ilvl="0" w:tplc="102A6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E7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43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82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EB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F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AD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C4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84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370733">
    <w:abstractNumId w:val="5"/>
  </w:num>
  <w:num w:numId="2" w16cid:durableId="179011423">
    <w:abstractNumId w:val="1"/>
  </w:num>
  <w:num w:numId="3" w16cid:durableId="548147352">
    <w:abstractNumId w:val="4"/>
  </w:num>
  <w:num w:numId="4" w16cid:durableId="711660141">
    <w:abstractNumId w:val="6"/>
  </w:num>
  <w:num w:numId="5" w16cid:durableId="117384695">
    <w:abstractNumId w:val="8"/>
  </w:num>
  <w:num w:numId="6" w16cid:durableId="1428963239">
    <w:abstractNumId w:val="2"/>
  </w:num>
  <w:num w:numId="7" w16cid:durableId="394668567">
    <w:abstractNumId w:val="3"/>
  </w:num>
  <w:num w:numId="8" w16cid:durableId="370804468">
    <w:abstractNumId w:val="7"/>
  </w:num>
  <w:num w:numId="9" w16cid:durableId="188359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F5"/>
    <w:rsid w:val="000213F1"/>
    <w:rsid w:val="007658F5"/>
    <w:rsid w:val="00A90783"/>
    <w:rsid w:val="00AC398C"/>
    <w:rsid w:val="00B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280A"/>
  <w15:chartTrackingRefBased/>
  <w15:docId w15:val="{B134CF16-4AFC-4A4D-9299-F3B64524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658F5"/>
    <w:rPr>
      <w:b/>
      <w:bCs/>
    </w:rPr>
  </w:style>
  <w:style w:type="character" w:styleId="Istaknuto">
    <w:name w:val="Emphasis"/>
    <w:basedOn w:val="Zadanifontodlomka"/>
    <w:uiPriority w:val="20"/>
    <w:qFormat/>
    <w:rsid w:val="007658F5"/>
    <w:rPr>
      <w:i/>
      <w:iCs/>
    </w:rPr>
  </w:style>
  <w:style w:type="paragraph" w:styleId="Odlomakpopisa">
    <w:name w:val="List Paragraph"/>
    <w:basedOn w:val="Normal"/>
    <w:uiPriority w:val="34"/>
    <w:qFormat/>
    <w:rsid w:val="00B31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135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974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068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Avi</dc:creator>
  <cp:keywords/>
  <dc:description/>
  <cp:lastModifiedBy>Petra Avi</cp:lastModifiedBy>
  <cp:revision>1</cp:revision>
  <dcterms:created xsi:type="dcterms:W3CDTF">2022-11-24T12:30:00Z</dcterms:created>
  <dcterms:modified xsi:type="dcterms:W3CDTF">2022-11-24T13:11:00Z</dcterms:modified>
</cp:coreProperties>
</file>