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776B" w14:textId="77777777" w:rsidR="00B80EF2" w:rsidRPr="00C44D35" w:rsidRDefault="00B80EF2" w:rsidP="00B80EF2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Novi Erasmus+ projekt škole: </w:t>
      </w:r>
      <w:proofErr w:type="spellStart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EduSmartMind</w:t>
      </w:r>
      <w:proofErr w:type="spellEnd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 – </w:t>
      </w:r>
      <w:proofErr w:type="spellStart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Navigating</w:t>
      </w:r>
      <w:proofErr w:type="spellEnd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 </w:t>
      </w:r>
      <w:proofErr w:type="spellStart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Mental</w:t>
      </w:r>
      <w:proofErr w:type="spellEnd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 Health </w:t>
      </w:r>
      <w:proofErr w:type="spellStart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with</w:t>
      </w:r>
      <w:proofErr w:type="spellEnd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 AI-</w:t>
      </w:r>
      <w:proofErr w:type="spellStart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Enhanced</w:t>
      </w:r>
      <w:proofErr w:type="spellEnd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 xml:space="preserve"> </w:t>
      </w:r>
      <w:proofErr w:type="spellStart"/>
      <w:r w:rsidRPr="00C44D35"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  <w:t>Education</w:t>
      </w:r>
      <w:proofErr w:type="spellEnd"/>
    </w:p>
    <w:p w14:paraId="1388FC25" w14:textId="77777777" w:rsidR="00B80EF2" w:rsidRPr="00C44D35" w:rsidRDefault="00B80EF2" w:rsidP="00B80EF2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Krajem lipnja 2025. našoj je školi odobren novi Erasmus+ projekt pod nazivom </w:t>
      </w:r>
      <w:proofErr w:type="spellStart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EduSmartMind</w:t>
      </w:r>
      <w:proofErr w:type="spellEnd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  <w:proofErr w:type="spellStart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Navigating</w:t>
      </w:r>
      <w:proofErr w:type="spellEnd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proofErr w:type="spellStart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Mental</w:t>
      </w:r>
      <w:proofErr w:type="spellEnd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Health </w:t>
      </w:r>
      <w:proofErr w:type="spellStart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with</w:t>
      </w:r>
      <w:proofErr w:type="spellEnd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AI-</w:t>
      </w:r>
      <w:proofErr w:type="spellStart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Enhanced</w:t>
      </w:r>
      <w:proofErr w:type="spellEnd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proofErr w:type="spellStart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Education</w:t>
      </w:r>
      <w:proofErr w:type="spellEnd"/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, u okviru programa Ključna aktivnost 1 za područje odgoja i općeg obrazovanja. Projekt je financiran s iznosom od 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21.847,00 EUR</w:t>
      </w: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, a odvijat će se u razdoblju od 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1. rujna 2025. do 31. kolovoza 2026.</w:t>
      </w: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, prema ugovoru koji je škola, zastupana ravnateljicom Lidijom </w:t>
      </w:r>
      <w:proofErr w:type="spellStart"/>
      <w:r w:rsidRPr="00C44D35">
        <w:rPr>
          <w:rFonts w:ascii="Arial" w:eastAsia="Times New Roman" w:hAnsi="Arial" w:cs="Arial"/>
          <w:sz w:val="24"/>
          <w:szCs w:val="24"/>
          <w:lang w:eastAsia="hr-HR"/>
        </w:rPr>
        <w:t>Žaper</w:t>
      </w:r>
      <w:proofErr w:type="spellEnd"/>
      <w:r w:rsidRPr="00C44D35">
        <w:rPr>
          <w:rFonts w:ascii="Arial" w:eastAsia="Times New Roman" w:hAnsi="Arial" w:cs="Arial"/>
          <w:sz w:val="24"/>
          <w:szCs w:val="24"/>
          <w:lang w:eastAsia="hr-HR"/>
        </w:rPr>
        <w:t>, sklopila s Agencijom za mobilnost i programe Europske unije.</w:t>
      </w:r>
    </w:p>
    <w:p w14:paraId="093DDABB" w14:textId="77777777" w:rsidR="00B80EF2" w:rsidRPr="00C44D35" w:rsidRDefault="00B80EF2" w:rsidP="00B80EF2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Povod pokretanju projekta bila su saznanja dobivena anketiranjem učenika od 1. do 4. razreda, koje je pokazalo da 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97 % učenika</w:t>
      </w: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smatra brigu o mentalnom zdravlju iznimno važnom</w:t>
      </w: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 te izražava želju za uključivanjem u aktivnosti povezane s tim područjem. Četvrtina ispitanih učenika istaknula je da su već imali teškoće povezane s mentalnim zdravljem, najčešće u vidu 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niskog samopouzdanja, ljutnje, anksioznosti ili depresivnog raspoloženja.</w:t>
      </w:r>
    </w:p>
    <w:p w14:paraId="24FCEFC2" w14:textId="3F9419C2" w:rsidR="00B80EF2" w:rsidRPr="00C44D35" w:rsidRDefault="00B80EF2" w:rsidP="00B80EF2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Učenici su </w:t>
      </w:r>
      <w:r w:rsidR="00246F8D" w:rsidRPr="00C44D35">
        <w:rPr>
          <w:rFonts w:ascii="Arial" w:eastAsia="Times New Roman" w:hAnsi="Arial" w:cs="Arial"/>
          <w:sz w:val="24"/>
          <w:szCs w:val="24"/>
          <w:lang w:eastAsia="hr-HR"/>
        </w:rPr>
        <w:t>izjavili</w:t>
      </w: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 kako od svojih nastavnika očekuju 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bolju komunikaciju, veću motiviranost, posvećenost te prijateljski pristup i razumijevanje</w:t>
      </w: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. Ovi rezultati jasno pokazuju koliko je važno nastaviti s projektnim aktivnostima i edukacijama koje doprinose dugoročnom razvoju 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psihološke dobrobiti učenika (</w:t>
      </w:r>
      <w:proofErr w:type="spellStart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well-beinga</w:t>
      </w:r>
      <w:proofErr w:type="spellEnd"/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)</w:t>
      </w:r>
      <w:r w:rsidRPr="00C44D3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686A551" w14:textId="77777777" w:rsidR="00B80EF2" w:rsidRPr="00C44D35" w:rsidRDefault="00B80EF2" w:rsidP="00B80EF2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Projekt </w:t>
      </w:r>
      <w:proofErr w:type="spellStart"/>
      <w:r w:rsidRPr="00C44D35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EduSmartMind</w:t>
      </w:r>
      <w:proofErr w:type="spellEnd"/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 usmjeren je na dva glavna cilja:</w:t>
      </w:r>
    </w:p>
    <w:p w14:paraId="4680E4F9" w14:textId="77777777" w:rsidR="00B80EF2" w:rsidRPr="00C44D35" w:rsidRDefault="00B80EF2" w:rsidP="00B80EF2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Poticanje pozitivnog i </w:t>
      </w:r>
      <w:proofErr w:type="spellStart"/>
      <w:r w:rsidRPr="00C44D35">
        <w:rPr>
          <w:rFonts w:ascii="Arial" w:eastAsia="Times New Roman" w:hAnsi="Arial" w:cs="Arial"/>
          <w:sz w:val="24"/>
          <w:szCs w:val="24"/>
          <w:lang w:eastAsia="hr-HR"/>
        </w:rPr>
        <w:t>podržavajućeg</w:t>
      </w:r>
      <w:proofErr w:type="spellEnd"/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 školskog okruženja s ciljem poboljšanja 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dobrobiti učenika</w:t>
      </w:r>
      <w:r w:rsidRPr="00C44D3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9DD0869" w14:textId="77777777" w:rsidR="00B80EF2" w:rsidRPr="00C44D35" w:rsidRDefault="00B80EF2" w:rsidP="00B80EF2">
      <w:pPr>
        <w:numPr>
          <w:ilvl w:val="0"/>
          <w:numId w:val="10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Unaprjeđenje kvalitete i </w:t>
      </w:r>
      <w:proofErr w:type="spellStart"/>
      <w:r w:rsidRPr="00C44D35">
        <w:rPr>
          <w:rFonts w:ascii="Arial" w:eastAsia="Times New Roman" w:hAnsi="Arial" w:cs="Arial"/>
          <w:sz w:val="24"/>
          <w:szCs w:val="24"/>
          <w:lang w:eastAsia="hr-HR"/>
        </w:rPr>
        <w:t>inkluzivnosti</w:t>
      </w:r>
      <w:proofErr w:type="spellEnd"/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 obrazovanja kroz integraciju 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umjetne inteligencije (AI)</w:t>
      </w: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 kao alata podrške nastavnicima i učenicima.</w:t>
      </w:r>
    </w:p>
    <w:p w14:paraId="0F9889D3" w14:textId="0E9EA470" w:rsidR="00B80EF2" w:rsidRPr="00C44D35" w:rsidRDefault="00B80EF2" w:rsidP="00B80EF2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44D35">
        <w:rPr>
          <w:rFonts w:ascii="Arial" w:eastAsia="Times New Roman" w:hAnsi="Arial" w:cs="Arial"/>
          <w:sz w:val="24"/>
          <w:szCs w:val="24"/>
          <w:lang w:eastAsia="hr-HR"/>
        </w:rPr>
        <w:t xml:space="preserve">Projektom je predviđena 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mobilnost sedam nastavnika i </w:t>
      </w:r>
      <w:r w:rsidR="00710A5E"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pet</w:t>
      </w:r>
      <w:r w:rsidRPr="00C44D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učenika</w:t>
      </w:r>
      <w:r w:rsidRPr="00C44D35">
        <w:rPr>
          <w:rFonts w:ascii="Arial" w:eastAsia="Times New Roman" w:hAnsi="Arial" w:cs="Arial"/>
          <w:sz w:val="24"/>
          <w:szCs w:val="24"/>
          <w:lang w:eastAsia="hr-HR"/>
        </w:rPr>
        <w:t>, a početkom srpnja 2025. godine školski projektni tim proveo je selekciju kandidata na temelju motivacijskih upitnika. Novi projekt predstavljen je i na sjednici Nastavničkog vijeća, a prezentaciju možete preuzeti ovdje.</w:t>
      </w:r>
    </w:p>
    <w:p w14:paraId="69EC29C8" w14:textId="745EB6DF" w:rsidR="00B80EF2" w:rsidRPr="00C44D35" w:rsidRDefault="00B80EF2" w:rsidP="00B80EF2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44D35">
        <w:rPr>
          <w:rFonts w:ascii="Arial" w:eastAsia="Times New Roman" w:hAnsi="Arial" w:cs="Arial"/>
          <w:sz w:val="24"/>
          <w:szCs w:val="24"/>
          <w:lang w:eastAsia="hr-HR"/>
        </w:rPr>
        <w:t>S vjerom da će ovaj projekt dodatno osnažiti našu školu kao sigurno, poticajno i uključivo okruženje za sve učenike i djelatnike – s veseljem ćemo krenuti u novu školsku godinu i nove izazove!</w:t>
      </w:r>
    </w:p>
    <w:p w14:paraId="6FF41E50" w14:textId="62951B6E" w:rsidR="00B80EF2" w:rsidRPr="00C44D35" w:rsidRDefault="00B80EF2" w:rsidP="00B80EF2">
      <w:pPr>
        <w:spacing w:beforeAutospacing="1" w:after="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C44D35">
        <w:rPr>
          <w:rFonts w:ascii="Arial" w:eastAsia="Times New Roman" w:hAnsi="Arial" w:cs="Arial"/>
          <w:sz w:val="24"/>
          <w:szCs w:val="24"/>
          <w:lang w:eastAsia="hr-HR"/>
        </w:rPr>
        <w:t>Petra Avi, psihologinja</w:t>
      </w:r>
    </w:p>
    <w:p w14:paraId="7401D525" w14:textId="77777777" w:rsidR="00B80EF2" w:rsidRPr="00C44D35" w:rsidRDefault="00B80EF2" w:rsidP="00B80EF2">
      <w:pPr>
        <w:spacing w:beforeAutospacing="1" w:after="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F0C35A2" w14:textId="6F6C3C8F" w:rsidR="007658F5" w:rsidRPr="00C44D35" w:rsidRDefault="00A90783" w:rsidP="007658F5">
      <w:pPr>
        <w:spacing w:beforeAutospacing="1" w:after="0" w:afterAutospacing="1" w:line="240" w:lineRule="auto"/>
        <w:rPr>
          <w:rStyle w:val="Istaknuto"/>
          <w:rFonts w:ascii="Arial" w:hAnsi="Arial" w:cs="Arial"/>
          <w:i w:val="0"/>
          <w:iCs w:val="0"/>
          <w:sz w:val="18"/>
          <w:szCs w:val="18"/>
        </w:rPr>
      </w:pPr>
      <w:r w:rsidRPr="00C44D35">
        <w:rPr>
          <w:rFonts w:ascii="Arial" w:hAnsi="Arial" w:cs="Arial"/>
          <w:noProof/>
          <w:sz w:val="18"/>
          <w:szCs w:val="18"/>
        </w:rPr>
        <w:t xml:space="preserve"> </w:t>
      </w:r>
      <w:r w:rsidRPr="00C44D3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A003548" wp14:editId="57AAA1EA">
            <wp:extent cx="975212" cy="38131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478" cy="39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D35"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       </w:t>
      </w:r>
      <w:r w:rsidRPr="00C44D3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274DB3C" wp14:editId="680B7818">
            <wp:extent cx="1761753" cy="326445"/>
            <wp:effectExtent l="0" t="0" r="0" b="0"/>
            <wp:docPr id="4" name="Slika 4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61" cy="34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D35">
        <w:rPr>
          <w:rFonts w:ascii="Arial" w:hAnsi="Arial" w:cs="Arial"/>
          <w:noProof/>
          <w:sz w:val="18"/>
          <w:szCs w:val="18"/>
        </w:rPr>
        <w:t xml:space="preserve">     </w:t>
      </w:r>
    </w:p>
    <w:p w14:paraId="030FF562" w14:textId="77777777" w:rsidR="00AC398C" w:rsidRPr="00C44D35" w:rsidRDefault="00AC398C">
      <w:pPr>
        <w:rPr>
          <w:rFonts w:ascii="Arial" w:hAnsi="Arial" w:cs="Arial"/>
          <w:sz w:val="24"/>
          <w:szCs w:val="24"/>
        </w:rPr>
      </w:pPr>
    </w:p>
    <w:sectPr w:rsidR="00AC398C" w:rsidRPr="00C4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11FD"/>
    <w:multiLevelType w:val="multilevel"/>
    <w:tmpl w:val="7B90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3441D"/>
    <w:multiLevelType w:val="hybridMultilevel"/>
    <w:tmpl w:val="B044BD8C"/>
    <w:lvl w:ilvl="0" w:tplc="43F6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4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C6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49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C6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45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A5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A9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EA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F6166"/>
    <w:multiLevelType w:val="multilevel"/>
    <w:tmpl w:val="977E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06BC6"/>
    <w:multiLevelType w:val="hybridMultilevel"/>
    <w:tmpl w:val="A802BE88"/>
    <w:lvl w:ilvl="0" w:tplc="51E88F3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75CE"/>
    <w:multiLevelType w:val="hybridMultilevel"/>
    <w:tmpl w:val="49A83FA2"/>
    <w:lvl w:ilvl="0" w:tplc="B6DE0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8B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CA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89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61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A4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0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E1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2E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127474"/>
    <w:multiLevelType w:val="hybridMultilevel"/>
    <w:tmpl w:val="B0C058DE"/>
    <w:lvl w:ilvl="0" w:tplc="9168B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04C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0D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CD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CD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AB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00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46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40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359D"/>
    <w:multiLevelType w:val="multilevel"/>
    <w:tmpl w:val="227C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425C6"/>
    <w:multiLevelType w:val="hybridMultilevel"/>
    <w:tmpl w:val="886AF482"/>
    <w:lvl w:ilvl="0" w:tplc="E656F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EEE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64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AB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8F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84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43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1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C4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E46A6"/>
    <w:multiLevelType w:val="hybridMultilevel"/>
    <w:tmpl w:val="2D64D5B2"/>
    <w:lvl w:ilvl="0" w:tplc="9F04F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A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7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0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C7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AE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CF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A5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500D08"/>
    <w:multiLevelType w:val="hybridMultilevel"/>
    <w:tmpl w:val="17A6C402"/>
    <w:lvl w:ilvl="0" w:tplc="102A6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E7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43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82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EB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64F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AD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C4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84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370733">
    <w:abstractNumId w:val="6"/>
  </w:num>
  <w:num w:numId="2" w16cid:durableId="179011423">
    <w:abstractNumId w:val="2"/>
  </w:num>
  <w:num w:numId="3" w16cid:durableId="548147352">
    <w:abstractNumId w:val="5"/>
  </w:num>
  <w:num w:numId="4" w16cid:durableId="711660141">
    <w:abstractNumId w:val="7"/>
  </w:num>
  <w:num w:numId="5" w16cid:durableId="117384695">
    <w:abstractNumId w:val="9"/>
  </w:num>
  <w:num w:numId="6" w16cid:durableId="1428963239">
    <w:abstractNumId w:val="3"/>
  </w:num>
  <w:num w:numId="7" w16cid:durableId="394668567">
    <w:abstractNumId w:val="4"/>
  </w:num>
  <w:num w:numId="8" w16cid:durableId="370804468">
    <w:abstractNumId w:val="8"/>
  </w:num>
  <w:num w:numId="9" w16cid:durableId="1883592595">
    <w:abstractNumId w:val="1"/>
  </w:num>
  <w:num w:numId="10" w16cid:durableId="35307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5"/>
    <w:rsid w:val="000213F1"/>
    <w:rsid w:val="00246F8D"/>
    <w:rsid w:val="002B3877"/>
    <w:rsid w:val="005C118C"/>
    <w:rsid w:val="00710A5E"/>
    <w:rsid w:val="007658F5"/>
    <w:rsid w:val="00810F91"/>
    <w:rsid w:val="0091036C"/>
    <w:rsid w:val="00A90783"/>
    <w:rsid w:val="00AC398C"/>
    <w:rsid w:val="00B31766"/>
    <w:rsid w:val="00B80EF2"/>
    <w:rsid w:val="00C44D35"/>
    <w:rsid w:val="00D76200"/>
    <w:rsid w:val="00D95744"/>
    <w:rsid w:val="00EA4973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280A"/>
  <w15:chartTrackingRefBased/>
  <w15:docId w15:val="{B134CF16-4AFC-4A4D-9299-F3B6452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6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658F5"/>
    <w:rPr>
      <w:b/>
      <w:bCs/>
    </w:rPr>
  </w:style>
  <w:style w:type="character" w:styleId="Istaknuto">
    <w:name w:val="Emphasis"/>
    <w:basedOn w:val="Zadanifontodlomka"/>
    <w:uiPriority w:val="20"/>
    <w:qFormat/>
    <w:rsid w:val="007658F5"/>
    <w:rPr>
      <w:i/>
      <w:iCs/>
    </w:rPr>
  </w:style>
  <w:style w:type="paragraph" w:styleId="Odlomakpopisa">
    <w:name w:val="List Paragraph"/>
    <w:basedOn w:val="Normal"/>
    <w:uiPriority w:val="34"/>
    <w:qFormat/>
    <w:rsid w:val="00B317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vgsua">
    <w:name w:val="cvgsua"/>
    <w:basedOn w:val="Normal"/>
    <w:rsid w:val="00D7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ypena">
    <w:name w:val="oypena"/>
    <w:basedOn w:val="Zadanifontodlomka"/>
    <w:rsid w:val="00D7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3135">
          <w:marLeft w:val="547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974">
          <w:marLeft w:val="547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7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068">
          <w:marLeft w:val="547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Avi</dc:creator>
  <cp:keywords/>
  <dc:description/>
  <cp:lastModifiedBy>Draženka Galošević</cp:lastModifiedBy>
  <cp:revision>2</cp:revision>
  <dcterms:created xsi:type="dcterms:W3CDTF">2025-07-08T13:27:00Z</dcterms:created>
  <dcterms:modified xsi:type="dcterms:W3CDTF">2025-07-08T13:27:00Z</dcterms:modified>
</cp:coreProperties>
</file>